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458" w:rsidRDefault="00F15458"/>
    <w:p w:rsidR="00D079FC" w:rsidRDefault="00D079FC"/>
    <w:p w:rsidR="00D079FC" w:rsidRDefault="00D079FC"/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4279A8" w:rsidTr="004279A8">
        <w:tc>
          <w:tcPr>
            <w:tcW w:w="9242" w:type="dxa"/>
          </w:tcPr>
          <w:p w:rsidR="004279A8" w:rsidRDefault="004279A8" w:rsidP="004279A8">
            <w:pPr>
              <w:jc w:val="center"/>
            </w:pPr>
            <w:r>
              <w:rPr>
                <w:noProof/>
                <w:lang w:eastAsia="en-IN" w:bidi="hi-IN"/>
              </w:rPr>
              <w:drawing>
                <wp:inline distT="0" distB="0" distL="0" distR="0" wp14:anchorId="5091C462" wp14:editId="0327B74D">
                  <wp:extent cx="2924175" cy="95636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entral-bank-logo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2879" cy="955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79A8" w:rsidTr="004279A8">
        <w:tc>
          <w:tcPr>
            <w:tcW w:w="9242" w:type="dxa"/>
          </w:tcPr>
          <w:p w:rsidR="004279A8" w:rsidRPr="004279A8" w:rsidRDefault="004279A8" w:rsidP="004279A8">
            <w:pPr>
              <w:pStyle w:val="NoSpacing"/>
              <w:ind w:left="318" w:right="459"/>
              <w:jc w:val="center"/>
              <w:rPr>
                <w:rFonts w:ascii="Arial" w:hAnsi="Arial" w:cs="Arial"/>
                <w:b/>
                <w:color w:val="000000" w:themeColor="text1"/>
                <w:sz w:val="10"/>
                <w:szCs w:val="10"/>
              </w:rPr>
            </w:pPr>
          </w:p>
          <w:p w:rsidR="004279A8" w:rsidRDefault="004279A8" w:rsidP="004279A8">
            <w:pPr>
              <w:pStyle w:val="NoSpacing"/>
              <w:ind w:left="318" w:right="459"/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4279A8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Central Bank of India Regional Office: 1</w:t>
            </w:r>
            <w:r w:rsidRPr="004279A8">
              <w:rPr>
                <w:rFonts w:ascii="Arial" w:hAnsi="Arial" w:cs="Arial"/>
                <w:b/>
                <w:color w:val="000000" w:themeColor="text1"/>
                <w:sz w:val="28"/>
                <w:szCs w:val="28"/>
                <w:vertAlign w:val="superscript"/>
              </w:rPr>
              <w:t>st</w:t>
            </w:r>
            <w:r w:rsidRPr="004279A8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 Floor, K.P. Complex, </w:t>
            </w:r>
            <w:proofErr w:type="spellStart"/>
            <w:r w:rsidRPr="004279A8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Ferozpur</w:t>
            </w:r>
            <w:proofErr w:type="spellEnd"/>
            <w:r w:rsidRPr="004279A8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 Road, Ludhiana – 141001</w:t>
            </w:r>
          </w:p>
          <w:p w:rsidR="004279A8" w:rsidRDefault="004279A8" w:rsidP="004279A8">
            <w:pPr>
              <w:jc w:val="center"/>
              <w:rPr>
                <w:rFonts w:ascii="Arial Black" w:hAnsi="Arial Black"/>
                <w:b/>
                <w:sz w:val="36"/>
                <w:szCs w:val="36"/>
                <w:u w:val="single"/>
              </w:rPr>
            </w:pPr>
            <w:r w:rsidRPr="004279A8">
              <w:rPr>
                <w:rFonts w:ascii="Arial Black" w:hAnsi="Arial Black"/>
                <w:b/>
                <w:sz w:val="36"/>
                <w:szCs w:val="36"/>
                <w:u w:val="single"/>
              </w:rPr>
              <w:t>NOTICE INVITING TENDER</w:t>
            </w:r>
          </w:p>
          <w:p w:rsidR="00227A42" w:rsidRPr="00227A42" w:rsidRDefault="00D079FC" w:rsidP="004279A8">
            <w:pPr>
              <w:jc w:val="center"/>
              <w:rPr>
                <w:rFonts w:ascii="Arial Black" w:hAnsi="Arial Black"/>
                <w:b/>
                <w:sz w:val="24"/>
                <w:szCs w:val="24"/>
                <w:u w:val="single"/>
              </w:rPr>
            </w:pPr>
            <w:r>
              <w:rPr>
                <w:rFonts w:ascii="Arial Black" w:hAnsi="Arial Black"/>
                <w:b/>
                <w:sz w:val="24"/>
                <w:szCs w:val="24"/>
                <w:u w:val="single"/>
              </w:rPr>
              <w:t>RFQ REFERENCE NO. RO:RCC</w:t>
            </w:r>
            <w:r w:rsidR="00227A42" w:rsidRPr="00227A42">
              <w:rPr>
                <w:rFonts w:ascii="Arial Black" w:hAnsi="Arial Black"/>
                <w:b/>
                <w:sz w:val="24"/>
                <w:szCs w:val="24"/>
                <w:u w:val="single"/>
              </w:rPr>
              <w:t>:202</w:t>
            </w:r>
            <w:r>
              <w:rPr>
                <w:rFonts w:ascii="Arial Black" w:hAnsi="Arial Black"/>
                <w:b/>
                <w:sz w:val="24"/>
                <w:szCs w:val="24"/>
                <w:u w:val="single"/>
              </w:rPr>
              <w:t>3</w:t>
            </w:r>
            <w:r w:rsidR="00227A42" w:rsidRPr="00227A42">
              <w:rPr>
                <w:rFonts w:ascii="Arial Black" w:hAnsi="Arial Black"/>
                <w:b/>
                <w:sz w:val="24"/>
                <w:szCs w:val="24"/>
                <w:u w:val="single"/>
              </w:rPr>
              <w:t>:2</w:t>
            </w:r>
            <w:r>
              <w:rPr>
                <w:rFonts w:ascii="Arial Black" w:hAnsi="Arial Black"/>
                <w:b/>
                <w:sz w:val="24"/>
                <w:szCs w:val="24"/>
                <w:u w:val="single"/>
              </w:rPr>
              <w:t>4</w:t>
            </w:r>
            <w:r w:rsidR="00227A42" w:rsidRPr="00227A42">
              <w:rPr>
                <w:rFonts w:ascii="Arial Black" w:hAnsi="Arial Black"/>
                <w:b/>
                <w:sz w:val="24"/>
                <w:szCs w:val="24"/>
                <w:u w:val="single"/>
              </w:rPr>
              <w:t>:01</w:t>
            </w:r>
            <w:r>
              <w:rPr>
                <w:rFonts w:ascii="Arial Black" w:hAnsi="Arial Black"/>
                <w:b/>
                <w:sz w:val="24"/>
                <w:szCs w:val="24"/>
                <w:u w:val="single"/>
              </w:rPr>
              <w:t>6</w:t>
            </w:r>
            <w:r w:rsidR="00227A42" w:rsidRPr="00227A42">
              <w:rPr>
                <w:rFonts w:ascii="Arial Black" w:hAnsi="Arial Black"/>
                <w:b/>
                <w:sz w:val="24"/>
                <w:szCs w:val="24"/>
                <w:u w:val="single"/>
              </w:rPr>
              <w:t xml:space="preserve"> DATED </w:t>
            </w:r>
            <w:r>
              <w:rPr>
                <w:rFonts w:ascii="Arial Black" w:hAnsi="Arial Black"/>
                <w:b/>
                <w:sz w:val="24"/>
                <w:szCs w:val="24"/>
                <w:u w:val="single"/>
              </w:rPr>
              <w:t>10.05.2023</w:t>
            </w:r>
          </w:p>
          <w:p w:rsidR="00D079FC" w:rsidRDefault="00D079FC" w:rsidP="004279A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Commencement of sale of tender document : 10.05.2023</w:t>
            </w:r>
          </w:p>
          <w:p w:rsidR="00D079FC" w:rsidRDefault="00D079FC" w:rsidP="004279A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Last Date &amp; Time for receipt of Tender: 09.06.2023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upto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5.00 PM</w:t>
            </w:r>
          </w:p>
          <w:p w:rsidR="005F6BDD" w:rsidRDefault="004279A8" w:rsidP="004279A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Central Bank of India, Regional Office,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Ludhiana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invites Tender for </w:t>
            </w:r>
            <w:r w:rsidR="005F6BDD">
              <w:rPr>
                <w:rFonts w:ascii="Arial" w:hAnsi="Arial" w:cs="Arial"/>
                <w:sz w:val="28"/>
                <w:szCs w:val="28"/>
              </w:rPr>
              <w:t xml:space="preserve">Purchase of </w:t>
            </w:r>
            <w:r>
              <w:rPr>
                <w:rFonts w:ascii="Arial" w:hAnsi="Arial" w:cs="Arial"/>
                <w:sz w:val="28"/>
                <w:szCs w:val="28"/>
              </w:rPr>
              <w:t>Hardware (</w:t>
            </w:r>
            <w:r w:rsidR="005F6BDD">
              <w:rPr>
                <w:rFonts w:ascii="Arial" w:hAnsi="Arial" w:cs="Arial"/>
                <w:sz w:val="28"/>
                <w:szCs w:val="28"/>
              </w:rPr>
              <w:t xml:space="preserve">TVS RP45 </w:t>
            </w:r>
            <w:proofErr w:type="spellStart"/>
            <w:r w:rsidR="005F6BDD">
              <w:rPr>
                <w:rFonts w:ascii="Arial" w:hAnsi="Arial" w:cs="Arial"/>
                <w:sz w:val="28"/>
                <w:szCs w:val="28"/>
              </w:rPr>
              <w:t>Shopee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Printers). </w:t>
            </w:r>
          </w:p>
          <w:p w:rsidR="00D079FC" w:rsidRDefault="004279A8" w:rsidP="004279A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8"/>
                <w:szCs w:val="28"/>
              </w:rPr>
              <w:t xml:space="preserve">For more details please visit our Website  : </w:t>
            </w:r>
          </w:p>
          <w:p w:rsidR="00D079FC" w:rsidRDefault="00D079FC" w:rsidP="004279A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279A8" w:rsidRPr="004279A8" w:rsidRDefault="004279A8" w:rsidP="004279A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79A8">
              <w:rPr>
                <w:rFonts w:ascii="Arial Black" w:hAnsi="Arial Black" w:cs="Arial"/>
                <w:b/>
                <w:sz w:val="28"/>
                <w:szCs w:val="28"/>
              </w:rPr>
              <w:t>https://www.Centralbankofindia.co.in</w:t>
            </w:r>
          </w:p>
        </w:tc>
      </w:tr>
    </w:tbl>
    <w:p w:rsidR="004279A8" w:rsidRDefault="004279A8"/>
    <w:sectPr w:rsidR="004279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9A8"/>
    <w:rsid w:val="00227A42"/>
    <w:rsid w:val="004279A8"/>
    <w:rsid w:val="005F6BDD"/>
    <w:rsid w:val="00A1104B"/>
    <w:rsid w:val="00D079FC"/>
    <w:rsid w:val="00F1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7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27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aliases w:val="normal"/>
    <w:link w:val="NoSpacingChar"/>
    <w:uiPriority w:val="1"/>
    <w:qFormat/>
    <w:rsid w:val="004279A8"/>
    <w:pPr>
      <w:spacing w:after="0" w:line="240" w:lineRule="auto"/>
    </w:pPr>
  </w:style>
  <w:style w:type="character" w:customStyle="1" w:styleId="NoSpacingChar">
    <w:name w:val="No Spacing Char"/>
    <w:aliases w:val="normal Char"/>
    <w:link w:val="NoSpacing"/>
    <w:uiPriority w:val="1"/>
    <w:rsid w:val="004279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7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27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aliases w:val="normal"/>
    <w:link w:val="NoSpacingChar"/>
    <w:uiPriority w:val="1"/>
    <w:qFormat/>
    <w:rsid w:val="004279A8"/>
    <w:pPr>
      <w:spacing w:after="0" w:line="240" w:lineRule="auto"/>
    </w:pPr>
  </w:style>
  <w:style w:type="character" w:customStyle="1" w:styleId="NoSpacingChar">
    <w:name w:val="No Spacing Char"/>
    <w:aliases w:val="normal Char"/>
    <w:link w:val="NoSpacing"/>
    <w:uiPriority w:val="1"/>
    <w:rsid w:val="004279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1043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IT ANIL SEHGAL</cp:lastModifiedBy>
  <cp:revision>5</cp:revision>
  <dcterms:created xsi:type="dcterms:W3CDTF">2018-03-16T11:37:00Z</dcterms:created>
  <dcterms:modified xsi:type="dcterms:W3CDTF">2023-05-11T06:04:00Z</dcterms:modified>
</cp:coreProperties>
</file>